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pPr>
      <w:r w:rsidDel="00000000" w:rsidR="00000000" w:rsidRPr="00000000">
        <w:rPr>
          <w:rtl w:val="0"/>
        </w:rPr>
        <w:t xml:space="preserve">Ijskar Informatieblad.</w:t>
      </w:r>
    </w:p>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1) Product informatie</w:t>
      </w:r>
    </w:p>
    <w:p w:rsidR="00000000" w:rsidDel="00000000" w:rsidP="00000000" w:rsidRDefault="00000000" w:rsidRPr="00000000" w14:paraId="00000003">
      <w:pPr>
        <w:numPr>
          <w:ilvl w:val="0"/>
          <w:numId w:val="1"/>
        </w:numPr>
        <w:spacing w:line="276" w:lineRule="auto"/>
        <w:ind w:left="720" w:hanging="360"/>
        <w:rPr/>
      </w:pPr>
      <w:r w:rsidDel="00000000" w:rsidR="00000000" w:rsidRPr="00000000">
        <w:rPr>
          <w:rtl w:val="0"/>
        </w:rPr>
        <w:t xml:space="preserve">De ijskar heeft een afmeting van </w:t>
      </w:r>
      <w:r w:rsidDel="00000000" w:rsidR="00000000" w:rsidRPr="00000000">
        <w:rPr>
          <w:rtl w:val="0"/>
        </w:rPr>
        <w:t xml:space="preserve">2,80 x 1,20 x 2,10 m (LBH).</w:t>
      </w:r>
    </w:p>
    <w:p w:rsidR="00000000" w:rsidDel="00000000" w:rsidP="00000000" w:rsidRDefault="00000000" w:rsidRPr="00000000" w14:paraId="00000004">
      <w:pPr>
        <w:numPr>
          <w:ilvl w:val="0"/>
          <w:numId w:val="1"/>
        </w:numPr>
        <w:spacing w:line="276" w:lineRule="auto"/>
        <w:ind w:left="720" w:hanging="360"/>
        <w:rPr/>
      </w:pPr>
      <w:r w:rsidDel="00000000" w:rsidR="00000000" w:rsidRPr="00000000">
        <w:rPr>
          <w:rtl w:val="0"/>
        </w:rPr>
        <w:t xml:space="preserve">De ijskar kan niet worden gedemonteerd en bestaat dus geheel uit één deel</w:t>
      </w:r>
    </w:p>
    <w:p w:rsidR="00000000" w:rsidDel="00000000" w:rsidP="00000000" w:rsidRDefault="00000000" w:rsidRPr="00000000" w14:paraId="00000005">
      <w:pPr>
        <w:numPr>
          <w:ilvl w:val="0"/>
          <w:numId w:val="1"/>
        </w:numPr>
        <w:spacing w:line="276" w:lineRule="auto"/>
        <w:ind w:left="720" w:hanging="360"/>
        <w:rPr/>
      </w:pPr>
      <w:r w:rsidDel="00000000" w:rsidR="00000000" w:rsidRPr="00000000">
        <w:rPr>
          <w:rtl w:val="0"/>
        </w:rPr>
        <w:t xml:space="preserve">Bij het huren van de ijskar worden ook koelelementen meegeleverd. Deze moeten voor gebruik in een diepvriezer geplaatst worden. Ook adviseren wij om een diepvriezer in de buurt van de ijskar te houden zodat vaker de koelelementen kunnen worden omgewisseld. </w:t>
      </w:r>
    </w:p>
    <w:p w:rsidR="00000000" w:rsidDel="00000000" w:rsidP="00000000" w:rsidRDefault="00000000" w:rsidRPr="00000000" w14:paraId="00000006">
      <w:pPr>
        <w:numPr>
          <w:ilvl w:val="0"/>
          <w:numId w:val="1"/>
        </w:numPr>
        <w:spacing w:line="276" w:lineRule="auto"/>
        <w:ind w:left="720" w:hanging="360"/>
        <w:rPr/>
      </w:pPr>
      <w:r w:rsidDel="00000000" w:rsidR="00000000" w:rsidRPr="00000000">
        <w:rPr>
          <w:rtl w:val="0"/>
        </w:rPr>
        <w:t xml:space="preserve">In de ijskar is er plaats voor 3 bakken van 5 liter ijs. </w:t>
      </w:r>
    </w:p>
    <w:p w:rsidR="00000000" w:rsidDel="00000000" w:rsidP="00000000" w:rsidRDefault="00000000" w:rsidRPr="00000000" w14:paraId="00000007">
      <w:pPr>
        <w:numPr>
          <w:ilvl w:val="0"/>
          <w:numId w:val="1"/>
        </w:numPr>
        <w:spacing w:line="276" w:lineRule="auto"/>
        <w:ind w:left="720" w:hanging="360"/>
        <w:rPr/>
      </w:pPr>
      <w:r w:rsidDel="00000000" w:rsidR="00000000" w:rsidRPr="00000000">
        <w:rPr>
          <w:rtl w:val="0"/>
        </w:rPr>
        <w:t xml:space="preserve">De afmetingen per bak zijn 36 x 17 x 12 cm (LBH).</w:t>
      </w:r>
    </w:p>
    <w:p w:rsidR="00000000" w:rsidDel="00000000" w:rsidP="00000000" w:rsidRDefault="00000000" w:rsidRPr="00000000" w14:paraId="00000008">
      <w:pPr>
        <w:spacing w:line="276" w:lineRule="auto"/>
        <w:ind w:left="720" w:firstLine="0"/>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2) Plaatsing</w:t>
      </w:r>
    </w:p>
    <w:p w:rsidR="00000000" w:rsidDel="00000000" w:rsidP="00000000" w:rsidRDefault="00000000" w:rsidRPr="00000000" w14:paraId="0000000B">
      <w:pPr>
        <w:numPr>
          <w:ilvl w:val="0"/>
          <w:numId w:val="3"/>
        </w:numPr>
        <w:spacing w:line="276" w:lineRule="auto"/>
        <w:ind w:left="720" w:hanging="360"/>
        <w:rPr/>
      </w:pPr>
      <w:r w:rsidDel="00000000" w:rsidR="00000000" w:rsidRPr="00000000">
        <w:rPr>
          <w:rtl w:val="0"/>
        </w:rPr>
        <w:t xml:space="preserve">De ijskar wordt opgeslagen en vervoerd op een speciaal hiervoor ontworpen aanhanger. Deze kan, indien u deze zelf komt ophalen, worden gekoppeld aan een auto met een trekhaak. Hiervoor heeft u dus uiteraard een auto nodig met trekhaak.</w:t>
      </w:r>
    </w:p>
    <w:p w:rsidR="00000000" w:rsidDel="00000000" w:rsidP="00000000" w:rsidRDefault="00000000" w:rsidRPr="00000000" w14:paraId="0000000C">
      <w:pPr>
        <w:numPr>
          <w:ilvl w:val="0"/>
          <w:numId w:val="2"/>
        </w:numPr>
        <w:spacing w:line="276" w:lineRule="auto"/>
        <w:ind w:left="720" w:hanging="360"/>
        <w:rPr/>
      </w:pPr>
      <w:r w:rsidDel="00000000" w:rsidR="00000000" w:rsidRPr="00000000">
        <w:rPr>
          <w:rtl w:val="0"/>
        </w:rPr>
        <w:t xml:space="preserve">De ijskar kan alleen worden geplaatst op plekken waarvan de doorgang minstens zo groot zijn als de afmetingen van de ijskar. Ook kan deze geen trappen op, door deuren of over opstapjes. </w:t>
      </w:r>
    </w:p>
    <w:p w:rsidR="00000000" w:rsidDel="00000000" w:rsidP="00000000" w:rsidRDefault="00000000" w:rsidRPr="00000000" w14:paraId="0000000D">
      <w:pPr>
        <w:numPr>
          <w:ilvl w:val="0"/>
          <w:numId w:val="2"/>
        </w:numPr>
        <w:spacing w:line="276" w:lineRule="auto"/>
        <w:ind w:left="720" w:hanging="360"/>
        <w:rPr/>
      </w:pPr>
      <w:r w:rsidDel="00000000" w:rsidR="00000000" w:rsidRPr="00000000">
        <w:rPr>
          <w:rtl w:val="0"/>
        </w:rPr>
        <w:t xml:space="preserve">Wanneer u zelf de ijskar komt ophalen dient u uw eigen kenteken mee te nemen om achter op de aanhangwagen te kunnen plaatsen.</w:t>
      </w:r>
    </w:p>
    <w:p w:rsidR="00000000" w:rsidDel="00000000" w:rsidP="00000000" w:rsidRDefault="00000000" w:rsidRPr="00000000" w14:paraId="0000000E">
      <w:pPr>
        <w:spacing w:line="276" w:lineRule="auto"/>
        <w:rPr>
          <w:highlight w:val="white"/>
        </w:rPr>
      </w:pPr>
      <w:r w:rsidDel="00000000" w:rsidR="00000000" w:rsidRPr="00000000">
        <w:rPr>
          <w:rtl w:val="0"/>
        </w:rPr>
      </w:r>
    </w:p>
    <w:p w:rsidR="00000000" w:rsidDel="00000000" w:rsidP="00000000" w:rsidRDefault="00000000" w:rsidRPr="00000000" w14:paraId="0000000F">
      <w:pPr>
        <w:spacing w:line="276" w:lineRule="auto"/>
        <w:rPr>
          <w:i w:val="1"/>
          <w:highlight w:val="white"/>
        </w:rPr>
      </w:pPr>
      <w:r w:rsidDel="00000000" w:rsidR="00000000" w:rsidRPr="00000000">
        <w:rPr>
          <w:rtl w:val="0"/>
        </w:rPr>
      </w:r>
    </w:p>
    <w:p w:rsidR="00000000" w:rsidDel="00000000" w:rsidP="00000000" w:rsidRDefault="00000000" w:rsidRPr="00000000" w14:paraId="00000010">
      <w:pPr>
        <w:spacing w:line="276" w:lineRule="auto"/>
        <w:ind w:left="720" w:firstLine="0"/>
        <w:rPr/>
      </w:pPr>
      <w:r w:rsidDel="00000000" w:rsidR="00000000" w:rsidRPr="00000000">
        <w:rPr>
          <w:rtl w:val="0"/>
        </w:rPr>
      </w:r>
    </w:p>
    <w:p w:rsidR="00000000" w:rsidDel="00000000" w:rsidP="00000000" w:rsidRDefault="00000000" w:rsidRPr="00000000" w14:paraId="00000011">
      <w:pPr>
        <w:spacing w:line="276" w:lineRule="auto"/>
        <w:ind w:left="720" w:firstLine="0"/>
        <w:jc w:val="center"/>
        <w:rPr>
          <w:b w:val="1"/>
          <w:u w:val="single"/>
        </w:rPr>
      </w:pPr>
      <w:bookmarkStart w:colFirst="0" w:colLast="0" w:name="_gjdgxs" w:id="0"/>
      <w:bookmarkEnd w:id="0"/>
      <w:r w:rsidDel="00000000" w:rsidR="00000000" w:rsidRPr="00000000">
        <w:rPr>
          <w:b w:val="1"/>
          <w:u w:val="single"/>
          <w:rtl w:val="0"/>
        </w:rPr>
        <w:t xml:space="preserve">Heeft u vragen over het gebruik van de ijskar, neem dan even contact op met onze klanten service via:</w:t>
      </w:r>
    </w:p>
    <w:p w:rsidR="00000000" w:rsidDel="00000000" w:rsidP="00000000" w:rsidRDefault="00000000" w:rsidRPr="00000000" w14:paraId="00000012">
      <w:pPr>
        <w:spacing w:line="276" w:lineRule="auto"/>
        <w:ind w:left="720" w:firstLine="0"/>
        <w:jc w:val="center"/>
        <w:rPr>
          <w:b w:val="1"/>
        </w:rPr>
      </w:pPr>
      <w:r w:rsidDel="00000000" w:rsidR="00000000" w:rsidRPr="00000000">
        <w:rPr>
          <w:b w:val="1"/>
          <w:rtl w:val="0"/>
        </w:rPr>
        <w:t xml:space="preserve">Tel: 085 - 002 00 26</w:t>
      </w:r>
    </w:p>
    <w:p w:rsidR="00000000" w:rsidDel="00000000" w:rsidP="00000000" w:rsidRDefault="00000000" w:rsidRPr="00000000" w14:paraId="00000013">
      <w:pPr>
        <w:spacing w:line="276" w:lineRule="auto"/>
        <w:ind w:left="720" w:firstLine="0"/>
        <w:jc w:val="center"/>
        <w:rPr>
          <w:b w:val="1"/>
        </w:rPr>
      </w:pPr>
      <w:r w:rsidDel="00000000" w:rsidR="00000000" w:rsidRPr="00000000">
        <w:rPr>
          <w:b w:val="1"/>
          <w:rtl w:val="0"/>
        </w:rPr>
        <w:t xml:space="preserve">E-Mail: info@happyrent.nl</w:t>
      </w:r>
    </w:p>
    <w:p w:rsidR="00000000" w:rsidDel="00000000" w:rsidP="00000000" w:rsidRDefault="00000000" w:rsidRPr="00000000" w14:paraId="00000014">
      <w:pPr>
        <w:spacing w:line="276" w:lineRule="auto"/>
        <w:ind w:left="720" w:firstLine="0"/>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